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EB1" w:rsidRDefault="00773EB1" w:rsidP="00773EB1">
      <w:pPr>
        <w:pStyle w:val="Default"/>
      </w:pPr>
    </w:p>
    <w:p w:rsidR="00773EB1" w:rsidRDefault="00773EB1" w:rsidP="00773EB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UROMUNE</w:t>
      </w:r>
      <w:r>
        <w:rPr>
          <w:b/>
          <w:bCs/>
          <w:sz w:val="22"/>
          <w:szCs w:val="22"/>
        </w:rPr>
        <w:t>- Vaccine for recurrent UTI</w:t>
      </w:r>
    </w:p>
    <w:p w:rsidR="00773EB1" w:rsidRDefault="00773EB1" w:rsidP="00773EB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773EB1" w:rsidRDefault="00773EB1" w:rsidP="00773EB1">
      <w:pPr>
        <w:pStyle w:val="Default"/>
        <w:spacing w:line="360" w:lineRule="auto"/>
        <w:jc w:val="both"/>
        <w:rPr>
          <w:sz w:val="22"/>
          <w:szCs w:val="22"/>
        </w:rPr>
      </w:pPr>
    </w:p>
    <w:p w:rsidR="00773EB1" w:rsidRDefault="00773EB1" w:rsidP="00773EB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What is it?</w:t>
      </w:r>
    </w:p>
    <w:p w:rsidR="00773EB1" w:rsidRDefault="00773EB1" w:rsidP="00773EB1">
      <w:pPr>
        <w:pStyle w:val="Default"/>
        <w:spacing w:line="360" w:lineRule="auto"/>
        <w:jc w:val="both"/>
        <w:rPr>
          <w:sz w:val="22"/>
          <w:szCs w:val="22"/>
        </w:rPr>
      </w:pPr>
      <w:r w:rsidRPr="00773EB1">
        <w:rPr>
          <w:bCs/>
          <w:sz w:val="22"/>
          <w:szCs w:val="22"/>
        </w:rPr>
        <w:t>A vaccine aimed to reduce risk of recurrent UTI</w:t>
      </w:r>
      <w:r>
        <w:rPr>
          <w:sz w:val="22"/>
          <w:szCs w:val="22"/>
        </w:rPr>
        <w:t xml:space="preserve">. It works stimulating the immune system, thereby increasing its resistance against urinary tract infections. </w:t>
      </w:r>
    </w:p>
    <w:p w:rsidR="00773EB1" w:rsidRDefault="00773EB1" w:rsidP="00773EB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773EB1" w:rsidRDefault="00773EB1" w:rsidP="00773EB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773EB1" w:rsidRDefault="00773EB1" w:rsidP="00773EB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What </w:t>
      </w:r>
      <w:proofErr w:type="gramStart"/>
      <w:r>
        <w:rPr>
          <w:b/>
          <w:bCs/>
          <w:sz w:val="22"/>
          <w:szCs w:val="22"/>
        </w:rPr>
        <w:t>is it made of</w:t>
      </w:r>
      <w:proofErr w:type="gramEnd"/>
      <w:r>
        <w:rPr>
          <w:b/>
          <w:bCs/>
          <w:sz w:val="22"/>
          <w:szCs w:val="22"/>
        </w:rPr>
        <w:t>?</w:t>
      </w:r>
    </w:p>
    <w:p w:rsidR="00773EB1" w:rsidRDefault="00773EB1" w:rsidP="00773EB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Four </w:t>
      </w:r>
      <w:proofErr w:type="gramStart"/>
      <w:r>
        <w:rPr>
          <w:sz w:val="22"/>
          <w:szCs w:val="22"/>
        </w:rPr>
        <w:t>whole</w:t>
      </w:r>
      <w:proofErr w:type="gramEnd"/>
      <w:r>
        <w:rPr>
          <w:sz w:val="22"/>
          <w:szCs w:val="22"/>
        </w:rPr>
        <w:t xml:space="preserve"> cell-inactivated bacterial strains: </w:t>
      </w:r>
      <w:proofErr w:type="spellStart"/>
      <w:r>
        <w:rPr>
          <w:i/>
          <w:iCs/>
          <w:sz w:val="22"/>
          <w:szCs w:val="22"/>
        </w:rPr>
        <w:t>Klebsiella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pneumoniae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(25%), </w:t>
      </w:r>
      <w:r>
        <w:rPr>
          <w:i/>
          <w:iCs/>
          <w:sz w:val="22"/>
          <w:szCs w:val="22"/>
        </w:rPr>
        <w:t xml:space="preserve">Escherichia coli </w:t>
      </w:r>
      <w:r>
        <w:rPr>
          <w:sz w:val="22"/>
          <w:szCs w:val="22"/>
        </w:rPr>
        <w:t xml:space="preserve">(25%), </w:t>
      </w:r>
      <w:r>
        <w:rPr>
          <w:i/>
          <w:iCs/>
          <w:sz w:val="22"/>
          <w:szCs w:val="22"/>
        </w:rPr>
        <w:t xml:space="preserve">Enterococcus </w:t>
      </w:r>
      <w:proofErr w:type="spellStart"/>
      <w:r>
        <w:rPr>
          <w:i/>
          <w:iCs/>
          <w:sz w:val="22"/>
          <w:szCs w:val="22"/>
        </w:rPr>
        <w:t>faecalis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(25%) and </w:t>
      </w:r>
      <w:r>
        <w:rPr>
          <w:i/>
          <w:iCs/>
          <w:sz w:val="22"/>
          <w:szCs w:val="22"/>
        </w:rPr>
        <w:t xml:space="preserve">Proteus vulgaris </w:t>
      </w:r>
      <w:r>
        <w:rPr>
          <w:sz w:val="22"/>
          <w:szCs w:val="22"/>
        </w:rPr>
        <w:t>(25%)</w:t>
      </w:r>
      <w:r>
        <w:rPr>
          <w:sz w:val="22"/>
          <w:szCs w:val="22"/>
        </w:rPr>
        <w:t>. These are among the commonest causes of UTI.</w:t>
      </w:r>
    </w:p>
    <w:p w:rsidR="00773EB1" w:rsidRDefault="00773EB1" w:rsidP="00773EB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773EB1" w:rsidRDefault="00773EB1" w:rsidP="00773EB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How is it to </w:t>
      </w:r>
      <w:proofErr w:type="gramStart"/>
      <w:r>
        <w:rPr>
          <w:b/>
          <w:bCs/>
          <w:sz w:val="22"/>
          <w:szCs w:val="22"/>
        </w:rPr>
        <w:t>be used</w:t>
      </w:r>
      <w:proofErr w:type="gramEnd"/>
      <w:r>
        <w:rPr>
          <w:b/>
          <w:bCs/>
          <w:sz w:val="22"/>
          <w:szCs w:val="22"/>
        </w:rPr>
        <w:t>?</w:t>
      </w:r>
    </w:p>
    <w:p w:rsidR="00773EB1" w:rsidRDefault="003320E8" w:rsidP="00773EB1">
      <w:pPr>
        <w:pStyle w:val="Default"/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It </w:t>
      </w:r>
      <w:r w:rsidR="00773EB1">
        <w:rPr>
          <w:sz w:val="22"/>
          <w:szCs w:val="22"/>
        </w:rPr>
        <w:t xml:space="preserve"> i</w:t>
      </w:r>
      <w:r w:rsidR="00773EB1">
        <w:rPr>
          <w:sz w:val="22"/>
          <w:szCs w:val="22"/>
        </w:rPr>
        <w:t>s</w:t>
      </w:r>
      <w:proofErr w:type="gramEnd"/>
      <w:r w:rsidR="00773EB1">
        <w:rPr>
          <w:sz w:val="22"/>
          <w:szCs w:val="22"/>
        </w:rPr>
        <w:t xml:space="preserve"> administered by spraying over the sublingual area.</w:t>
      </w:r>
      <w:r>
        <w:rPr>
          <w:sz w:val="22"/>
          <w:szCs w:val="22"/>
        </w:rPr>
        <w:t>[under the tongue] Treatment lasts for 3 months.</w:t>
      </w:r>
    </w:p>
    <w:p w:rsidR="00773EB1" w:rsidRDefault="00773EB1" w:rsidP="00773EB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 </w:t>
      </w:r>
      <w:proofErr w:type="gramStart"/>
      <w:r>
        <w:rPr>
          <w:sz w:val="22"/>
          <w:szCs w:val="22"/>
        </w:rPr>
        <w:t>is intended to be administered</w:t>
      </w:r>
      <w:proofErr w:type="gramEnd"/>
      <w:r>
        <w:rPr>
          <w:sz w:val="22"/>
          <w:szCs w:val="22"/>
        </w:rPr>
        <w:t xml:space="preserve"> by the patient at home. Spray twice. Keep the dose under the tongue for approximately 1-2 minutes, and then swallow it. </w:t>
      </w:r>
    </w:p>
    <w:p w:rsidR="003320E8" w:rsidRDefault="003320E8" w:rsidP="00773EB1">
      <w:pPr>
        <w:pStyle w:val="Default"/>
        <w:spacing w:line="360" w:lineRule="auto"/>
        <w:jc w:val="both"/>
        <w:rPr>
          <w:sz w:val="22"/>
          <w:szCs w:val="22"/>
        </w:rPr>
      </w:pPr>
    </w:p>
    <w:p w:rsidR="00773EB1" w:rsidRDefault="00773EB1" w:rsidP="00773EB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Precautions</w:t>
      </w:r>
    </w:p>
    <w:p w:rsidR="00773EB1" w:rsidRDefault="00773EB1" w:rsidP="00773EB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z w:val="22"/>
          <w:szCs w:val="22"/>
        </w:rPr>
        <w:t xml:space="preserve">ust be as separated as possible from the intake of meals and/or beverages in order to allow maximum exposure and contact of the product with the administration area. </w:t>
      </w:r>
    </w:p>
    <w:p w:rsidR="00773EB1" w:rsidRDefault="00773EB1" w:rsidP="00773EB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not brush teeth or rinse the mouth within 30 minutes of the </w:t>
      </w:r>
      <w:proofErr w:type="gramStart"/>
      <w:r>
        <w:rPr>
          <w:sz w:val="22"/>
          <w:szCs w:val="22"/>
        </w:rPr>
        <w:t xml:space="preserve">administration </w:t>
      </w:r>
      <w:r>
        <w:rPr>
          <w:sz w:val="22"/>
          <w:szCs w:val="22"/>
        </w:rPr>
        <w:t>.</w:t>
      </w:r>
      <w:proofErr w:type="gramEnd"/>
    </w:p>
    <w:p w:rsidR="00773EB1" w:rsidRDefault="00773EB1" w:rsidP="00773EB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tore in a refrigerator (2-8°C). Keep out of the sight and reach of children. </w:t>
      </w:r>
    </w:p>
    <w:p w:rsidR="00773EB1" w:rsidRDefault="00773EB1" w:rsidP="00773EB1">
      <w:pPr>
        <w:pStyle w:val="Default"/>
        <w:spacing w:line="360" w:lineRule="auto"/>
        <w:jc w:val="both"/>
        <w:rPr>
          <w:sz w:val="22"/>
          <w:szCs w:val="22"/>
        </w:rPr>
      </w:pPr>
    </w:p>
    <w:p w:rsidR="00773EB1" w:rsidRDefault="00773EB1" w:rsidP="00773EB1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773EB1">
        <w:rPr>
          <w:b/>
          <w:sz w:val="22"/>
          <w:szCs w:val="22"/>
        </w:rPr>
        <w:t xml:space="preserve">Does it work? </w:t>
      </w:r>
    </w:p>
    <w:p w:rsidR="003320E8" w:rsidRDefault="003320E8" w:rsidP="00773EB1">
      <w:pPr>
        <w:pStyle w:val="Default"/>
        <w:spacing w:line="360" w:lineRule="auto"/>
        <w:jc w:val="both"/>
        <w:rPr>
          <w:sz w:val="22"/>
          <w:szCs w:val="22"/>
        </w:rPr>
      </w:pPr>
      <w:r w:rsidRPr="003320E8">
        <w:rPr>
          <w:sz w:val="22"/>
          <w:szCs w:val="22"/>
        </w:rPr>
        <w:t xml:space="preserve">Published studies show that there is 80% success for around 18 months. </w:t>
      </w:r>
    </w:p>
    <w:p w:rsidR="003320E8" w:rsidRDefault="003320E8" w:rsidP="00773EB1">
      <w:pPr>
        <w:pStyle w:val="Default"/>
        <w:spacing w:line="360" w:lineRule="auto"/>
        <w:jc w:val="both"/>
        <w:rPr>
          <w:sz w:val="22"/>
          <w:szCs w:val="22"/>
        </w:rPr>
      </w:pPr>
    </w:p>
    <w:p w:rsidR="003320E8" w:rsidRDefault="003320E8" w:rsidP="00773EB1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3320E8">
        <w:rPr>
          <w:b/>
          <w:sz w:val="22"/>
          <w:szCs w:val="22"/>
        </w:rPr>
        <w:t>Cost</w:t>
      </w:r>
    </w:p>
    <w:p w:rsidR="003320E8" w:rsidRPr="003320E8" w:rsidRDefault="003320E8" w:rsidP="00773EB1">
      <w:pPr>
        <w:pStyle w:val="Default"/>
        <w:spacing w:line="360" w:lineRule="auto"/>
        <w:jc w:val="both"/>
        <w:rPr>
          <w:sz w:val="22"/>
          <w:szCs w:val="22"/>
        </w:rPr>
      </w:pPr>
      <w:bookmarkStart w:id="0" w:name="_GoBack"/>
      <w:r w:rsidRPr="003320E8">
        <w:rPr>
          <w:sz w:val="22"/>
          <w:szCs w:val="22"/>
        </w:rPr>
        <w:t>Current price is around £270.</w:t>
      </w:r>
      <w:bookmarkEnd w:id="0"/>
    </w:p>
    <w:sectPr w:rsidR="003320E8" w:rsidRPr="00332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B1"/>
    <w:rsid w:val="003320E8"/>
    <w:rsid w:val="00337DE6"/>
    <w:rsid w:val="00773EB1"/>
    <w:rsid w:val="00B7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C376"/>
  <w15:chartTrackingRefBased/>
  <w15:docId w15:val="{4FB280DD-89B8-4965-B7ED-99B94268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3E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Srikrishna, Sushma</dc:creator>
  <cp:keywords/>
  <dc:description/>
  <cp:lastModifiedBy>Srikrishna, Sushma</cp:lastModifiedBy>
  <cp:revision>2</cp:revision>
  <dcterms:created xsi:type="dcterms:W3CDTF">2020-10-29T15:28:00Z</dcterms:created>
  <dcterms:modified xsi:type="dcterms:W3CDTF">2020-10-29T15:28:00Z</dcterms:modified>
</cp:coreProperties>
</file>